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49B" w:rsidRDefault="004337F5">
      <w:bookmarkStart w:id="0" w:name="_GoBack"/>
      <w:bookmarkEnd w:id="0"/>
      <w:r>
        <w:t>Next legislative sessions</w:t>
      </w:r>
    </w:p>
    <w:p w:rsidR="004337F5" w:rsidRDefault="004337F5">
      <w:r>
        <w:t>-Landmark, Dan Evans takes pottery</w:t>
      </w:r>
    </w:p>
    <w:p w:rsidR="004337F5" w:rsidRDefault="004337F5">
      <w:r>
        <w:t xml:space="preserve">-Study on Evergreen by Legislature </w:t>
      </w:r>
    </w:p>
    <w:p w:rsidR="004337F5" w:rsidRDefault="004337F5">
      <w:r>
        <w:tab/>
        <w:t>-Cost</w:t>
      </w:r>
    </w:p>
    <w:p w:rsidR="004337F5" w:rsidRDefault="004337F5">
      <w:r>
        <w:tab/>
        <w:t>-Tuition</w:t>
      </w:r>
    </w:p>
    <w:p w:rsidR="004337F5" w:rsidRDefault="004337F5">
      <w:r>
        <w:tab/>
        <w:t>-Methodology</w:t>
      </w:r>
    </w:p>
    <w:p w:rsidR="004337F5" w:rsidRDefault="004337F5">
      <w:r>
        <w:t xml:space="preserve">Run by </w:t>
      </w:r>
      <w:proofErr w:type="gramStart"/>
      <w:r>
        <w:t>Council  on</w:t>
      </w:r>
      <w:proofErr w:type="gramEnd"/>
      <w:r>
        <w:t xml:space="preserve"> Post-Secondary Education</w:t>
      </w:r>
    </w:p>
    <w:p w:rsidR="004337F5" w:rsidRDefault="004337F5">
      <w:r>
        <w:t>-Full quarter enrollment</w:t>
      </w:r>
    </w:p>
    <w:p w:rsidR="004337F5" w:rsidRDefault="004337F5">
      <w:r>
        <w:t>-Drop in academic retention nationwide</w:t>
      </w:r>
    </w:p>
    <w:p w:rsidR="004337F5" w:rsidRDefault="004337F5">
      <w:r>
        <w:t>-less than 2 out of 3 TESC students returning</w:t>
      </w:r>
    </w:p>
    <w:p w:rsidR="004337F5" w:rsidRDefault="004337F5">
      <w:r>
        <w:t>Vancouver, WA – Off campus college students earning degrees (mounting cohesive programs in SW WA)</w:t>
      </w:r>
    </w:p>
    <w:p w:rsidR="004337F5" w:rsidRDefault="004337F5">
      <w:r>
        <w:t>Dept. Of Veterans Affairs</w:t>
      </w:r>
    </w:p>
    <w:p w:rsidR="004337F5" w:rsidRDefault="004337F5">
      <w:r>
        <w:t>-Offer for permanent physical location.</w:t>
      </w:r>
    </w:p>
    <w:p w:rsidR="004337F5" w:rsidRDefault="004337F5">
      <w:r>
        <w:t>Legislation on enrollment caps</w:t>
      </w:r>
    </w:p>
    <w:p w:rsidR="004337F5" w:rsidRDefault="004337F5">
      <w:r>
        <w:t>Looking to the future – new generation of war babies growing up and having kids</w:t>
      </w:r>
    </w:p>
    <w:p w:rsidR="004337F5" w:rsidRDefault="004337F5" w:rsidP="004337F5">
      <w:r>
        <w:tab/>
        <w:t>-Will Evergreen be their college?</w:t>
      </w:r>
    </w:p>
    <w:sectPr w:rsidR="00433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90F42"/>
    <w:multiLevelType w:val="hybridMultilevel"/>
    <w:tmpl w:val="4C8CFF08"/>
    <w:lvl w:ilvl="0" w:tplc="D7C2E1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72"/>
    <w:rsid w:val="004337F5"/>
    <w:rsid w:val="00A83597"/>
    <w:rsid w:val="00BE718C"/>
    <w:rsid w:val="00DC4C04"/>
    <w:rsid w:val="00DF48F2"/>
    <w:rsid w:val="00E0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53E0AC-9783-4ABE-A054-4503604B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7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4C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504</Characters>
  <Application>Microsoft Office Word</Application>
  <DocSecurity>0</DocSecurity>
  <Lines>4</Lines>
  <Paragraphs>1</Paragraphs>
  <ScaleCrop>false</ScaleCrop>
  <Company>The Evergreen State College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Offtermatt, Mark (Guest)</dc:creator>
  <cp:keywords/>
  <dc:description/>
  <cp:lastModifiedBy>Stilson, Randy</cp:lastModifiedBy>
  <cp:revision>4</cp:revision>
  <dcterms:created xsi:type="dcterms:W3CDTF">2018-01-22T19:37:00Z</dcterms:created>
  <dcterms:modified xsi:type="dcterms:W3CDTF">2018-02-13T21:17:00Z</dcterms:modified>
</cp:coreProperties>
</file>